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290C" w14:textId="77777777" w:rsidR="008D3EA3" w:rsidRPr="00854A97" w:rsidRDefault="008D3EA3" w:rsidP="008D3EA3">
      <w:pPr>
        <w:jc w:val="center"/>
        <w:rPr>
          <w:rFonts w:ascii="Arial" w:hAnsi="Arial" w:cs="Arial"/>
          <w:sz w:val="24"/>
          <w:szCs w:val="24"/>
        </w:rPr>
      </w:pPr>
      <w:r w:rsidRPr="00854A97">
        <w:rPr>
          <w:rFonts w:ascii="Arial" w:hAnsi="Arial" w:cs="Arial"/>
          <w:sz w:val="24"/>
          <w:szCs w:val="24"/>
        </w:rPr>
        <w:t>Karande &amp; Associates, S.C. doing business as</w:t>
      </w:r>
    </w:p>
    <w:p w14:paraId="01B96C7B" w14:textId="77777777" w:rsidR="008D3EA3" w:rsidRPr="00854A97" w:rsidRDefault="008D3EA3" w:rsidP="008D3EA3">
      <w:pPr>
        <w:jc w:val="center"/>
        <w:rPr>
          <w:rFonts w:ascii="Arial" w:hAnsi="Arial" w:cs="Arial"/>
          <w:b/>
          <w:sz w:val="24"/>
          <w:szCs w:val="24"/>
        </w:rPr>
      </w:pPr>
      <w:r w:rsidRPr="00854A97">
        <w:rPr>
          <w:rFonts w:ascii="Arial" w:hAnsi="Arial" w:cs="Arial"/>
          <w:b/>
          <w:sz w:val="24"/>
          <w:szCs w:val="24"/>
        </w:rPr>
        <w:t>InVia Fertility Specialists</w:t>
      </w:r>
    </w:p>
    <w:p w14:paraId="41836A39" w14:textId="77777777" w:rsidR="008D3EA3" w:rsidRPr="00BF239A" w:rsidRDefault="008D3EA3" w:rsidP="008D3EA3">
      <w:pPr>
        <w:jc w:val="center"/>
        <w:rPr>
          <w:rFonts w:ascii="Arial" w:hAnsi="Arial" w:cs="Arial"/>
          <w:b/>
          <w:sz w:val="28"/>
          <w:szCs w:val="28"/>
        </w:rPr>
      </w:pPr>
    </w:p>
    <w:p w14:paraId="698EE7BF" w14:textId="77777777" w:rsidR="008D3EA3" w:rsidRPr="00854A97" w:rsidRDefault="008D3EA3" w:rsidP="008D3EA3">
      <w:pPr>
        <w:jc w:val="center"/>
        <w:rPr>
          <w:rFonts w:ascii="Arial" w:hAnsi="Arial" w:cs="Arial"/>
          <w:b/>
        </w:rPr>
      </w:pPr>
      <w:r w:rsidRPr="00854A97">
        <w:rPr>
          <w:rFonts w:ascii="Arial" w:hAnsi="Arial" w:cs="Arial"/>
          <w:b/>
        </w:rPr>
        <w:t xml:space="preserve">Authorization Form for </w:t>
      </w:r>
    </w:p>
    <w:p w14:paraId="2A5D6F77" w14:textId="77777777" w:rsidR="008D3EA3" w:rsidRPr="00854A97" w:rsidRDefault="008D3EA3" w:rsidP="008D3EA3">
      <w:pPr>
        <w:jc w:val="center"/>
        <w:rPr>
          <w:rFonts w:ascii="Arial" w:hAnsi="Arial" w:cs="Arial"/>
          <w:b/>
        </w:rPr>
      </w:pPr>
      <w:r w:rsidRPr="00854A97">
        <w:rPr>
          <w:rFonts w:ascii="Arial" w:hAnsi="Arial" w:cs="Arial"/>
          <w:b/>
        </w:rPr>
        <w:t>Release of Confidential Health Information</w:t>
      </w:r>
    </w:p>
    <w:p w14:paraId="5D8A0357" w14:textId="77777777" w:rsidR="00602FA0" w:rsidRPr="0003627C" w:rsidRDefault="00602FA0">
      <w:pPr>
        <w:rPr>
          <w:rFonts w:ascii="Arial" w:hAnsi="Arial" w:cs="Arial"/>
          <w:sz w:val="16"/>
          <w:szCs w:val="16"/>
        </w:rPr>
      </w:pPr>
    </w:p>
    <w:p w14:paraId="12AF1C04" w14:textId="77777777" w:rsidR="008D3EA3" w:rsidRPr="00854A97" w:rsidRDefault="008D3EA3" w:rsidP="00E705CF">
      <w:pPr>
        <w:ind w:left="90" w:hanging="90"/>
        <w:jc w:val="both"/>
        <w:rPr>
          <w:rFonts w:ascii="Arial" w:hAnsi="Arial" w:cs="Arial"/>
          <w:sz w:val="16"/>
          <w:szCs w:val="16"/>
        </w:rPr>
      </w:pPr>
      <w:r w:rsidRPr="00854A97">
        <w:rPr>
          <w:rFonts w:ascii="Arial" w:hAnsi="Arial" w:cs="Arial"/>
          <w:sz w:val="16"/>
          <w:szCs w:val="16"/>
        </w:rPr>
        <w:t>I,</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rPr>
        <w:t>, hereby authorize Karan</w:t>
      </w:r>
      <w:r w:rsidR="0003627C" w:rsidRPr="00854A97">
        <w:rPr>
          <w:rFonts w:ascii="Arial" w:hAnsi="Arial" w:cs="Arial"/>
          <w:sz w:val="16"/>
          <w:szCs w:val="16"/>
        </w:rPr>
        <w:t>de and Associates, S.C. to</w:t>
      </w:r>
      <w:r w:rsidR="00E705CF" w:rsidRPr="00854A97">
        <w:rPr>
          <w:rFonts w:ascii="Arial" w:hAnsi="Arial" w:cs="Arial"/>
          <w:sz w:val="16"/>
          <w:szCs w:val="16"/>
        </w:rPr>
        <w:t xml:space="preserve"> </w:t>
      </w:r>
      <w:r w:rsidRPr="00854A97">
        <w:rPr>
          <w:rFonts w:ascii="Arial" w:hAnsi="Arial" w:cs="Arial"/>
          <w:sz w:val="16"/>
          <w:szCs w:val="16"/>
        </w:rPr>
        <w:t>(</w:t>
      </w:r>
      <w:r w:rsidR="00E705CF" w:rsidRPr="00854A97">
        <w:rPr>
          <w:rFonts w:ascii="Arial" w:hAnsi="Arial" w:cs="Arial"/>
          <w:sz w:val="16"/>
          <w:szCs w:val="16"/>
        </w:rPr>
        <w:t>Name</w:t>
      </w:r>
      <w:r w:rsidRPr="00854A97">
        <w:rPr>
          <w:rFonts w:ascii="Arial" w:hAnsi="Arial" w:cs="Arial"/>
          <w:sz w:val="16"/>
          <w:szCs w:val="16"/>
        </w:rPr>
        <w:t xml:space="preserve"> of patient or authorized agent) </w:t>
      </w:r>
    </w:p>
    <w:p w14:paraId="62D27F25" w14:textId="77777777" w:rsidR="008D3EA3" w:rsidRPr="00854A97" w:rsidRDefault="008D3EA3" w:rsidP="008D3EA3">
      <w:pPr>
        <w:rPr>
          <w:rFonts w:ascii="Arial" w:hAnsi="Arial" w:cs="Arial"/>
          <w:sz w:val="16"/>
          <w:szCs w:val="16"/>
        </w:rPr>
      </w:pPr>
    </w:p>
    <w:p w14:paraId="4064A966" w14:textId="77777777" w:rsidR="008D3EA3" w:rsidRPr="00854A97" w:rsidRDefault="008D3EA3" w:rsidP="008D3EA3">
      <w:pPr>
        <w:rPr>
          <w:rFonts w:ascii="Arial" w:hAnsi="Arial" w:cs="Arial"/>
          <w:sz w:val="16"/>
          <w:szCs w:val="16"/>
          <w:u w:val="single"/>
        </w:rPr>
      </w:pPr>
      <w:r w:rsidRPr="00854A97">
        <w:rPr>
          <w:rFonts w:ascii="Arial" w:hAnsi="Arial" w:cs="Arial"/>
          <w:sz w:val="16"/>
          <w:szCs w:val="16"/>
        </w:rPr>
        <w:t xml:space="preserve"> </w:t>
      </w:r>
      <w:r w:rsidR="00E705CF" w:rsidRPr="00854A97">
        <w:rPr>
          <w:rFonts w:ascii="Arial" w:hAnsi="Arial" w:cs="Arial"/>
          <w:sz w:val="16"/>
          <w:szCs w:val="16"/>
        </w:rPr>
        <w:t>release</w:t>
      </w:r>
      <w:r w:rsidRPr="00854A97">
        <w:rPr>
          <w:rFonts w:ascii="Arial" w:hAnsi="Arial" w:cs="Arial"/>
          <w:sz w:val="16"/>
          <w:szCs w:val="16"/>
        </w:rPr>
        <w:t xml:space="preserve"> to:</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00E705CF"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p>
    <w:p w14:paraId="70C38AAA" w14:textId="77777777" w:rsidR="008D3EA3" w:rsidRPr="00854A97" w:rsidRDefault="008D3EA3" w:rsidP="008D3EA3">
      <w:pPr>
        <w:rPr>
          <w:rFonts w:ascii="Arial" w:hAnsi="Arial" w:cs="Arial"/>
          <w:sz w:val="16"/>
          <w:szCs w:val="16"/>
          <w:u w:val="single"/>
        </w:rPr>
      </w:pPr>
    </w:p>
    <w:p w14:paraId="07B69EB5" w14:textId="77777777" w:rsidR="008D3EA3" w:rsidRPr="00854A97" w:rsidRDefault="00E705CF" w:rsidP="00E705CF">
      <w:pPr>
        <w:jc w:val="center"/>
        <w:rPr>
          <w:rFonts w:ascii="Arial" w:hAnsi="Arial" w:cs="Arial"/>
          <w:sz w:val="16"/>
          <w:szCs w:val="16"/>
        </w:rPr>
      </w:pPr>
      <w:r w:rsidRPr="00854A97">
        <w:rPr>
          <w:rFonts w:ascii="Arial" w:hAnsi="Arial" w:cs="Arial"/>
          <w:sz w:val="16"/>
          <w:szCs w:val="16"/>
        </w:rPr>
        <w:t>(street, city, state and zip code)</w:t>
      </w:r>
    </w:p>
    <w:p w14:paraId="03F34273" w14:textId="77777777" w:rsidR="00E705CF" w:rsidRPr="00854A97" w:rsidRDefault="00E705CF" w:rsidP="00E705CF">
      <w:pPr>
        <w:jc w:val="center"/>
        <w:rPr>
          <w:rFonts w:ascii="Arial" w:hAnsi="Arial" w:cs="Arial"/>
          <w:sz w:val="16"/>
          <w:szCs w:val="16"/>
        </w:rPr>
      </w:pPr>
    </w:p>
    <w:p w14:paraId="2648EE33" w14:textId="77777777" w:rsidR="008D3EA3" w:rsidRPr="00854A97" w:rsidRDefault="00E705CF" w:rsidP="008D3EA3">
      <w:pPr>
        <w:rPr>
          <w:rFonts w:ascii="Arial" w:hAnsi="Arial" w:cs="Arial"/>
          <w:sz w:val="16"/>
          <w:szCs w:val="16"/>
          <w:u w:val="single"/>
        </w:rPr>
      </w:pPr>
      <w:r w:rsidRPr="00854A97">
        <w:rPr>
          <w:rFonts w:ascii="Arial" w:hAnsi="Arial" w:cs="Arial"/>
          <w:sz w:val="16"/>
          <w:szCs w:val="16"/>
        </w:rPr>
        <w:t>The</w:t>
      </w:r>
      <w:r w:rsidR="008D3EA3" w:rsidRPr="00854A97">
        <w:rPr>
          <w:rFonts w:ascii="Arial" w:hAnsi="Arial" w:cs="Arial"/>
          <w:sz w:val="16"/>
          <w:szCs w:val="16"/>
        </w:rPr>
        <w:t xml:space="preserve"> </w:t>
      </w:r>
      <w:r w:rsidRPr="00854A97">
        <w:rPr>
          <w:rFonts w:ascii="Arial" w:hAnsi="Arial" w:cs="Arial"/>
          <w:sz w:val="16"/>
          <w:szCs w:val="16"/>
        </w:rPr>
        <w:t>following</w:t>
      </w:r>
      <w:r w:rsidR="008D3EA3" w:rsidRPr="00854A97">
        <w:rPr>
          <w:rFonts w:ascii="Arial" w:hAnsi="Arial" w:cs="Arial"/>
          <w:sz w:val="16"/>
          <w:szCs w:val="16"/>
        </w:rPr>
        <w:t xml:space="preserve"> information contained in the patient record </w:t>
      </w:r>
      <w:r w:rsidRPr="00854A97">
        <w:rPr>
          <w:rFonts w:ascii="Arial" w:hAnsi="Arial" w:cs="Arial"/>
          <w:sz w:val="16"/>
          <w:szCs w:val="16"/>
        </w:rPr>
        <w:t>of:</w:t>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Pr="00854A97">
        <w:rPr>
          <w:rFonts w:ascii="Arial" w:hAnsi="Arial" w:cs="Arial"/>
          <w:sz w:val="16"/>
          <w:szCs w:val="16"/>
          <w:u w:val="single"/>
        </w:rPr>
        <w:tab/>
      </w:r>
      <w:r w:rsidR="008D3EA3" w:rsidRPr="00854A97">
        <w:rPr>
          <w:rFonts w:ascii="Arial" w:hAnsi="Arial" w:cs="Arial"/>
          <w:sz w:val="16"/>
          <w:szCs w:val="16"/>
          <w:u w:val="single"/>
        </w:rPr>
        <w:tab/>
      </w:r>
    </w:p>
    <w:p w14:paraId="56E6EBC0" w14:textId="77777777" w:rsidR="008D3EA3" w:rsidRPr="00854A97" w:rsidRDefault="008D3EA3" w:rsidP="008D3EA3">
      <w:pPr>
        <w:rPr>
          <w:rFonts w:ascii="Arial" w:hAnsi="Arial" w:cs="Arial"/>
          <w:sz w:val="16"/>
          <w:szCs w:val="16"/>
          <w:u w:val="single"/>
        </w:rPr>
      </w:pPr>
    </w:p>
    <w:p w14:paraId="73EEFAB1" w14:textId="77777777" w:rsidR="008D3EA3" w:rsidRPr="00854A97" w:rsidRDefault="00E705CF" w:rsidP="008D3EA3">
      <w:pPr>
        <w:rPr>
          <w:rFonts w:ascii="Arial" w:hAnsi="Arial" w:cs="Arial"/>
          <w:sz w:val="16"/>
          <w:szCs w:val="16"/>
          <w:u w:val="single"/>
        </w:rPr>
      </w:pPr>
      <w:r w:rsidRPr="00854A97">
        <w:rPr>
          <w:rFonts w:ascii="Arial" w:hAnsi="Arial" w:cs="Arial"/>
          <w:sz w:val="16"/>
          <w:szCs w:val="16"/>
        </w:rPr>
        <w:t>Born</w:t>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rPr>
        <w:t xml:space="preserve"> Social Security Number</w:t>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p>
    <w:p w14:paraId="32143F41" w14:textId="77777777" w:rsidR="008D3EA3" w:rsidRPr="00854A97" w:rsidRDefault="008D3EA3" w:rsidP="008D3EA3">
      <w:pPr>
        <w:rPr>
          <w:rFonts w:ascii="Arial" w:hAnsi="Arial" w:cs="Arial"/>
          <w:sz w:val="16"/>
          <w:szCs w:val="16"/>
          <w:u w:val="single"/>
        </w:rPr>
      </w:pPr>
    </w:p>
    <w:p w14:paraId="4DCB6A44" w14:textId="77777777" w:rsidR="008D3EA3" w:rsidRPr="00854A97" w:rsidRDefault="008D3EA3" w:rsidP="00E705CF">
      <w:pPr>
        <w:pStyle w:val="ListParagraph"/>
        <w:numPr>
          <w:ilvl w:val="0"/>
          <w:numId w:val="1"/>
        </w:numPr>
        <w:jc w:val="both"/>
        <w:rPr>
          <w:rFonts w:ascii="Arial" w:hAnsi="Arial" w:cs="Arial"/>
          <w:sz w:val="16"/>
          <w:szCs w:val="16"/>
          <w:u w:val="single"/>
        </w:rPr>
      </w:pPr>
      <w:r w:rsidRPr="00854A97">
        <w:rPr>
          <w:rFonts w:ascii="Arial" w:hAnsi="Arial" w:cs="Arial"/>
          <w:sz w:val="16"/>
          <w:szCs w:val="16"/>
        </w:rPr>
        <w:t>The entire medical record, excluding mental health treatment, alcoholism treatment, drug abuse treatment, and HIV/acquired immune deficiency syndrome (AIDS) records</w:t>
      </w:r>
    </w:p>
    <w:p w14:paraId="0FB8A1C0" w14:textId="77777777" w:rsidR="008D3EA3" w:rsidRPr="00854A97" w:rsidRDefault="008D3EA3" w:rsidP="00E705CF">
      <w:pPr>
        <w:pStyle w:val="ListParagraph"/>
        <w:numPr>
          <w:ilvl w:val="0"/>
          <w:numId w:val="1"/>
        </w:numPr>
        <w:jc w:val="both"/>
        <w:rPr>
          <w:rFonts w:ascii="Arial" w:hAnsi="Arial" w:cs="Arial"/>
          <w:sz w:val="16"/>
          <w:szCs w:val="16"/>
          <w:u w:val="single"/>
        </w:rPr>
      </w:pPr>
      <w:r w:rsidRPr="00854A97">
        <w:rPr>
          <w:rFonts w:ascii="Arial" w:hAnsi="Arial" w:cs="Arial"/>
          <w:sz w:val="16"/>
          <w:szCs w:val="16"/>
        </w:rPr>
        <w:t>Mental Health Treatment Records</w:t>
      </w:r>
    </w:p>
    <w:p w14:paraId="3921FD92" w14:textId="77777777" w:rsidR="008D3EA3" w:rsidRPr="00854A97" w:rsidRDefault="008D3EA3" w:rsidP="00E705CF">
      <w:pPr>
        <w:pStyle w:val="ListParagraph"/>
        <w:numPr>
          <w:ilvl w:val="0"/>
          <w:numId w:val="1"/>
        </w:numPr>
        <w:jc w:val="both"/>
        <w:rPr>
          <w:rFonts w:ascii="Arial" w:hAnsi="Arial" w:cs="Arial"/>
          <w:sz w:val="16"/>
          <w:szCs w:val="16"/>
          <w:u w:val="single"/>
        </w:rPr>
      </w:pPr>
      <w:r w:rsidRPr="00854A97">
        <w:rPr>
          <w:rFonts w:ascii="Arial" w:hAnsi="Arial" w:cs="Arial"/>
          <w:sz w:val="16"/>
          <w:szCs w:val="16"/>
        </w:rPr>
        <w:t>Alcoholism Treatment Records</w:t>
      </w:r>
    </w:p>
    <w:p w14:paraId="68099411" w14:textId="77777777" w:rsidR="008D3EA3" w:rsidRPr="00854A97" w:rsidRDefault="008D3EA3" w:rsidP="00E705CF">
      <w:pPr>
        <w:pStyle w:val="ListParagraph"/>
        <w:numPr>
          <w:ilvl w:val="0"/>
          <w:numId w:val="1"/>
        </w:numPr>
        <w:jc w:val="both"/>
        <w:rPr>
          <w:rFonts w:ascii="Arial" w:hAnsi="Arial" w:cs="Arial"/>
          <w:sz w:val="16"/>
          <w:szCs w:val="16"/>
          <w:u w:val="single"/>
        </w:rPr>
      </w:pPr>
      <w:r w:rsidRPr="00854A97">
        <w:rPr>
          <w:rFonts w:ascii="Arial" w:hAnsi="Arial" w:cs="Arial"/>
          <w:sz w:val="16"/>
          <w:szCs w:val="16"/>
        </w:rPr>
        <w:t>Drug Abuse Treatment</w:t>
      </w:r>
    </w:p>
    <w:p w14:paraId="52823BB2" w14:textId="77777777" w:rsidR="008D3EA3" w:rsidRPr="00854A97" w:rsidRDefault="008D3EA3" w:rsidP="00E705CF">
      <w:pPr>
        <w:pStyle w:val="ListParagraph"/>
        <w:numPr>
          <w:ilvl w:val="0"/>
          <w:numId w:val="1"/>
        </w:numPr>
        <w:jc w:val="both"/>
        <w:rPr>
          <w:rFonts w:ascii="Arial" w:hAnsi="Arial" w:cs="Arial"/>
          <w:sz w:val="16"/>
          <w:szCs w:val="16"/>
          <w:u w:val="single"/>
        </w:rPr>
      </w:pPr>
      <w:r w:rsidRPr="00854A97">
        <w:rPr>
          <w:rFonts w:ascii="Arial" w:hAnsi="Arial" w:cs="Arial"/>
          <w:sz w:val="16"/>
          <w:szCs w:val="16"/>
        </w:rPr>
        <w:t>HIV/Acquired Immune Deficiency Syndrome (AIDS) Records</w:t>
      </w:r>
    </w:p>
    <w:p w14:paraId="69390E9A" w14:textId="77777777" w:rsidR="008D3EA3" w:rsidRPr="00854A97" w:rsidRDefault="008D3EA3" w:rsidP="00E705CF">
      <w:pPr>
        <w:pStyle w:val="ListParagraph"/>
        <w:numPr>
          <w:ilvl w:val="0"/>
          <w:numId w:val="1"/>
        </w:numPr>
        <w:jc w:val="both"/>
        <w:rPr>
          <w:rFonts w:ascii="Arial" w:hAnsi="Arial" w:cs="Arial"/>
          <w:sz w:val="16"/>
          <w:szCs w:val="16"/>
        </w:rPr>
      </w:pPr>
      <w:r w:rsidRPr="00854A97">
        <w:rPr>
          <w:rFonts w:ascii="Arial" w:hAnsi="Arial" w:cs="Arial"/>
          <w:sz w:val="16"/>
          <w:szCs w:val="16"/>
        </w:rPr>
        <w:t>Laboratory Reports</w:t>
      </w:r>
    </w:p>
    <w:p w14:paraId="4CF21C36" w14:textId="77777777" w:rsidR="008D3EA3" w:rsidRPr="00854A97" w:rsidRDefault="008D3EA3" w:rsidP="00E705CF">
      <w:pPr>
        <w:pStyle w:val="ListParagraph"/>
        <w:numPr>
          <w:ilvl w:val="0"/>
          <w:numId w:val="1"/>
        </w:numPr>
        <w:jc w:val="both"/>
        <w:rPr>
          <w:rFonts w:ascii="Arial" w:hAnsi="Arial" w:cs="Arial"/>
          <w:sz w:val="16"/>
          <w:szCs w:val="16"/>
        </w:rPr>
      </w:pPr>
      <w:r w:rsidRPr="00854A97">
        <w:rPr>
          <w:rFonts w:ascii="Arial" w:hAnsi="Arial" w:cs="Arial"/>
          <w:sz w:val="16"/>
          <w:szCs w:val="16"/>
        </w:rPr>
        <w:t>X-ray Reports</w:t>
      </w:r>
    </w:p>
    <w:p w14:paraId="7F311D87" w14:textId="77777777" w:rsidR="008D3EA3" w:rsidRPr="00854A97" w:rsidRDefault="008D3EA3" w:rsidP="00E705CF">
      <w:pPr>
        <w:pStyle w:val="ListParagraph"/>
        <w:numPr>
          <w:ilvl w:val="0"/>
          <w:numId w:val="1"/>
        </w:numPr>
        <w:jc w:val="both"/>
        <w:rPr>
          <w:rFonts w:ascii="Arial" w:hAnsi="Arial" w:cs="Arial"/>
          <w:sz w:val="16"/>
          <w:szCs w:val="16"/>
        </w:rPr>
      </w:pPr>
      <w:r w:rsidRPr="00854A97">
        <w:rPr>
          <w:rFonts w:ascii="Arial" w:hAnsi="Arial" w:cs="Arial"/>
          <w:sz w:val="16"/>
          <w:szCs w:val="16"/>
        </w:rPr>
        <w:t>Operative Notes</w:t>
      </w:r>
    </w:p>
    <w:p w14:paraId="1A46C30D" w14:textId="77777777" w:rsidR="008D3EA3" w:rsidRPr="00854A97" w:rsidRDefault="008D3EA3" w:rsidP="008D3EA3">
      <w:pPr>
        <w:pStyle w:val="ListParagraph"/>
        <w:numPr>
          <w:ilvl w:val="0"/>
          <w:numId w:val="1"/>
        </w:numPr>
        <w:rPr>
          <w:rFonts w:ascii="Arial" w:hAnsi="Arial" w:cs="Arial"/>
          <w:sz w:val="16"/>
          <w:szCs w:val="16"/>
        </w:rPr>
      </w:pPr>
      <w:r w:rsidRPr="00854A97">
        <w:rPr>
          <w:rFonts w:ascii="Arial" w:hAnsi="Arial" w:cs="Arial"/>
          <w:sz w:val="16"/>
          <w:szCs w:val="16"/>
        </w:rPr>
        <w:t>Other:</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00E705CF"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p>
    <w:p w14:paraId="27B578B4" w14:textId="77777777" w:rsidR="00E705CF" w:rsidRPr="00854A97" w:rsidRDefault="00E705CF" w:rsidP="00E705CF">
      <w:pPr>
        <w:ind w:left="729"/>
        <w:rPr>
          <w:rFonts w:ascii="Arial" w:hAnsi="Arial" w:cs="Arial"/>
          <w:sz w:val="16"/>
          <w:szCs w:val="16"/>
        </w:rPr>
      </w:pPr>
    </w:p>
    <w:p w14:paraId="77E466F5" w14:textId="77777777" w:rsidR="008D3EA3" w:rsidRPr="00854A97" w:rsidRDefault="008D3EA3" w:rsidP="008D3EA3">
      <w:pPr>
        <w:pStyle w:val="ListParagraph"/>
        <w:ind w:left="0"/>
        <w:rPr>
          <w:rFonts w:ascii="Arial" w:hAnsi="Arial" w:cs="Arial"/>
          <w:sz w:val="16"/>
          <w:szCs w:val="16"/>
        </w:rPr>
      </w:pPr>
      <w:r w:rsidRPr="00854A97">
        <w:rPr>
          <w:rFonts w:ascii="Arial" w:hAnsi="Arial" w:cs="Arial"/>
          <w:sz w:val="16"/>
          <w:szCs w:val="16"/>
        </w:rPr>
        <w:t>The above information for the following period of time shall be released:</w:t>
      </w:r>
    </w:p>
    <w:p w14:paraId="104EAF7B" w14:textId="77777777" w:rsidR="008D3EA3" w:rsidRPr="00854A97" w:rsidRDefault="008D3EA3" w:rsidP="008D3EA3">
      <w:pPr>
        <w:pStyle w:val="ListParagraph"/>
        <w:ind w:left="0"/>
        <w:rPr>
          <w:rFonts w:ascii="Arial" w:hAnsi="Arial" w:cs="Arial"/>
          <w:sz w:val="16"/>
          <w:szCs w:val="16"/>
        </w:rPr>
      </w:pPr>
    </w:p>
    <w:p w14:paraId="35AEB982" w14:textId="77777777" w:rsidR="008D3EA3" w:rsidRPr="00854A97" w:rsidRDefault="008D3EA3" w:rsidP="008D3EA3">
      <w:pPr>
        <w:pStyle w:val="ListParagraph"/>
        <w:ind w:left="0"/>
        <w:rPr>
          <w:rFonts w:ascii="Arial" w:hAnsi="Arial" w:cs="Arial"/>
          <w:sz w:val="16"/>
          <w:szCs w:val="16"/>
          <w:u w:val="single"/>
        </w:rPr>
      </w:pPr>
      <w:r w:rsidRPr="00854A97">
        <w:rPr>
          <w:rFonts w:ascii="Arial" w:hAnsi="Arial" w:cs="Arial"/>
          <w:sz w:val="16"/>
          <w:szCs w:val="16"/>
        </w:rPr>
        <w:tab/>
      </w:r>
      <w:r w:rsidRPr="00854A97">
        <w:rPr>
          <w:rFonts w:ascii="Arial" w:hAnsi="Arial" w:cs="Arial"/>
          <w:sz w:val="16"/>
          <w:szCs w:val="16"/>
        </w:rPr>
        <w:tab/>
        <w:t>From:</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t xml:space="preserve"> </w:t>
      </w:r>
      <w:r w:rsidR="00E705CF" w:rsidRPr="00854A97">
        <w:rPr>
          <w:rFonts w:ascii="Arial" w:hAnsi="Arial" w:cs="Arial"/>
          <w:sz w:val="16"/>
          <w:szCs w:val="16"/>
        </w:rPr>
        <w:t>T</w:t>
      </w:r>
      <w:r w:rsidRPr="00854A97">
        <w:rPr>
          <w:rFonts w:ascii="Arial" w:hAnsi="Arial" w:cs="Arial"/>
          <w:sz w:val="16"/>
          <w:szCs w:val="16"/>
        </w:rPr>
        <w:t>o:</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p>
    <w:p w14:paraId="0B0F7012" w14:textId="77777777" w:rsidR="008D3EA3" w:rsidRPr="00854A97" w:rsidRDefault="00E705CF" w:rsidP="00E705CF">
      <w:pPr>
        <w:pStyle w:val="ListParagraph"/>
        <w:ind w:left="2160" w:firstLine="720"/>
        <w:rPr>
          <w:rFonts w:ascii="Arial" w:hAnsi="Arial" w:cs="Arial"/>
          <w:sz w:val="16"/>
          <w:szCs w:val="16"/>
        </w:rPr>
      </w:pPr>
      <w:r w:rsidRPr="00854A97">
        <w:rPr>
          <w:rFonts w:ascii="Arial" w:hAnsi="Arial" w:cs="Arial"/>
          <w:sz w:val="16"/>
          <w:szCs w:val="16"/>
        </w:rPr>
        <w:t>(date)</w:t>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t>(date)</w:t>
      </w:r>
    </w:p>
    <w:p w14:paraId="6A4B0CB9" w14:textId="77777777" w:rsidR="00E705CF" w:rsidRPr="00854A97" w:rsidRDefault="00E705CF" w:rsidP="00E705CF">
      <w:pPr>
        <w:pStyle w:val="ListParagraph"/>
        <w:ind w:left="2160" w:firstLine="720"/>
        <w:rPr>
          <w:rFonts w:ascii="Arial" w:hAnsi="Arial" w:cs="Arial"/>
          <w:sz w:val="16"/>
          <w:szCs w:val="16"/>
        </w:rPr>
      </w:pPr>
    </w:p>
    <w:p w14:paraId="5C33F929" w14:textId="77777777" w:rsidR="008D3EA3" w:rsidRPr="00854A97" w:rsidRDefault="00F8692B" w:rsidP="008D3EA3">
      <w:pPr>
        <w:pStyle w:val="ListParagraph"/>
        <w:ind w:left="0"/>
        <w:rPr>
          <w:rFonts w:ascii="Arial" w:hAnsi="Arial" w:cs="Arial"/>
          <w:sz w:val="16"/>
          <w:szCs w:val="16"/>
          <w:u w:val="single"/>
        </w:rPr>
      </w:pPr>
      <w:r>
        <w:rPr>
          <w:rFonts w:ascii="Arial" w:hAnsi="Arial" w:cs="Arial"/>
          <w:sz w:val="16"/>
          <w:szCs w:val="16"/>
        </w:rPr>
        <w:t xml:space="preserve">The purpose </w:t>
      </w:r>
      <w:r w:rsidR="008D3EA3" w:rsidRPr="00854A97">
        <w:rPr>
          <w:rFonts w:ascii="Arial" w:hAnsi="Arial" w:cs="Arial"/>
          <w:sz w:val="16"/>
          <w:szCs w:val="16"/>
        </w:rPr>
        <w:t>of the authorization is (are):</w:t>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8D3EA3" w:rsidRPr="00854A97">
        <w:rPr>
          <w:rFonts w:ascii="Arial" w:hAnsi="Arial" w:cs="Arial"/>
          <w:sz w:val="16"/>
          <w:szCs w:val="16"/>
          <w:u w:val="single"/>
        </w:rPr>
        <w:tab/>
      </w:r>
      <w:r w:rsidR="00E705CF" w:rsidRPr="00854A97">
        <w:rPr>
          <w:rFonts w:ascii="Arial" w:hAnsi="Arial" w:cs="Arial"/>
          <w:sz w:val="16"/>
          <w:szCs w:val="16"/>
          <w:u w:val="single"/>
        </w:rPr>
        <w:tab/>
      </w:r>
      <w:r w:rsidR="008D3EA3" w:rsidRPr="00854A97">
        <w:rPr>
          <w:rFonts w:ascii="Arial" w:hAnsi="Arial" w:cs="Arial"/>
          <w:sz w:val="16"/>
          <w:szCs w:val="16"/>
          <w:u w:val="single"/>
        </w:rPr>
        <w:tab/>
      </w:r>
    </w:p>
    <w:p w14:paraId="50EA7F92" w14:textId="77777777" w:rsidR="008D3EA3" w:rsidRPr="00854A97" w:rsidRDefault="008D3EA3" w:rsidP="008D3EA3">
      <w:pPr>
        <w:pStyle w:val="ListParagraph"/>
        <w:ind w:left="0"/>
        <w:rPr>
          <w:rFonts w:ascii="Arial" w:hAnsi="Arial" w:cs="Arial"/>
          <w:sz w:val="16"/>
          <w:szCs w:val="16"/>
          <w:u w:val="single"/>
        </w:rPr>
      </w:pPr>
    </w:p>
    <w:p w14:paraId="4F2CF089" w14:textId="77777777" w:rsidR="008D3EA3" w:rsidRPr="00854A97" w:rsidRDefault="008D3EA3" w:rsidP="008D3EA3">
      <w:pPr>
        <w:pStyle w:val="ListParagraph"/>
        <w:ind w:left="0"/>
        <w:rPr>
          <w:rFonts w:ascii="Arial" w:hAnsi="Arial" w:cs="Arial"/>
          <w:sz w:val="16"/>
          <w:szCs w:val="16"/>
          <w:u w:val="single"/>
        </w:rPr>
      </w:pP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00E705CF" w:rsidRPr="00854A97">
        <w:rPr>
          <w:rFonts w:ascii="Arial" w:hAnsi="Arial" w:cs="Arial"/>
          <w:sz w:val="16"/>
          <w:szCs w:val="16"/>
          <w:u w:val="single"/>
        </w:rPr>
        <w:tab/>
      </w:r>
      <w:r w:rsidRPr="00854A97">
        <w:rPr>
          <w:rFonts w:ascii="Arial" w:hAnsi="Arial" w:cs="Arial"/>
          <w:sz w:val="16"/>
          <w:szCs w:val="16"/>
          <w:u w:val="single"/>
        </w:rPr>
        <w:tab/>
      </w:r>
    </w:p>
    <w:p w14:paraId="11125B7D" w14:textId="77777777" w:rsidR="008D3EA3" w:rsidRPr="00854A97" w:rsidRDefault="008D3EA3" w:rsidP="008D3EA3">
      <w:pPr>
        <w:pStyle w:val="ListParagraph"/>
        <w:ind w:left="0"/>
        <w:rPr>
          <w:rFonts w:ascii="Arial" w:hAnsi="Arial" w:cs="Arial"/>
          <w:sz w:val="16"/>
          <w:szCs w:val="16"/>
          <w:u w:val="single"/>
        </w:rPr>
      </w:pPr>
    </w:p>
    <w:p w14:paraId="084C7546" w14:textId="77777777" w:rsidR="008D3EA3" w:rsidRPr="00854A97" w:rsidRDefault="008D3EA3" w:rsidP="00BF239A">
      <w:pPr>
        <w:pStyle w:val="ListParagraph"/>
        <w:ind w:left="0" w:firstLine="720"/>
        <w:jc w:val="both"/>
        <w:rPr>
          <w:rFonts w:ascii="Arial" w:hAnsi="Arial" w:cs="Arial"/>
          <w:sz w:val="16"/>
          <w:szCs w:val="16"/>
        </w:rPr>
      </w:pPr>
      <w:r w:rsidRPr="00854A97">
        <w:rPr>
          <w:rFonts w:ascii="Arial" w:hAnsi="Arial" w:cs="Arial"/>
          <w:sz w:val="16"/>
          <w:szCs w:val="16"/>
        </w:rPr>
        <w:t xml:space="preserve">I </w:t>
      </w:r>
      <w:r w:rsidR="00BF239A" w:rsidRPr="00854A97">
        <w:rPr>
          <w:rFonts w:ascii="Arial" w:hAnsi="Arial" w:cs="Arial"/>
          <w:sz w:val="16"/>
          <w:szCs w:val="16"/>
        </w:rPr>
        <w:t>understand</w:t>
      </w:r>
      <w:r w:rsidRPr="00854A97">
        <w:rPr>
          <w:rFonts w:ascii="Arial" w:hAnsi="Arial" w:cs="Arial"/>
          <w:sz w:val="16"/>
          <w:szCs w:val="16"/>
        </w:rPr>
        <w:t xml:space="preserve"> that I have the right to inspect and copy the information </w:t>
      </w:r>
      <w:r w:rsidR="00D151CC" w:rsidRPr="00854A97">
        <w:rPr>
          <w:rFonts w:ascii="Arial" w:hAnsi="Arial" w:cs="Arial"/>
          <w:sz w:val="16"/>
          <w:szCs w:val="16"/>
        </w:rPr>
        <w:t xml:space="preserve">I have authorized to be disclosed by this authorization.  In the event I refused to </w:t>
      </w:r>
      <w:r w:rsidR="00BF239A" w:rsidRPr="00854A97">
        <w:rPr>
          <w:rFonts w:ascii="Arial" w:hAnsi="Arial" w:cs="Arial"/>
          <w:sz w:val="16"/>
          <w:szCs w:val="16"/>
        </w:rPr>
        <w:t>authorize</w:t>
      </w:r>
      <w:r w:rsidR="00D151CC" w:rsidRPr="00854A97">
        <w:rPr>
          <w:rFonts w:ascii="Arial" w:hAnsi="Arial" w:cs="Arial"/>
          <w:sz w:val="16"/>
          <w:szCs w:val="16"/>
        </w:rPr>
        <w:t xml:space="preserve"> the release of the above-described information, I understand that it will not be disclosed, except as provided by law.</w:t>
      </w:r>
    </w:p>
    <w:p w14:paraId="783BAE02" w14:textId="77777777" w:rsidR="00D151CC" w:rsidRPr="00854A97" w:rsidRDefault="00D151CC" w:rsidP="00BF239A">
      <w:pPr>
        <w:pStyle w:val="ListParagraph"/>
        <w:ind w:left="0" w:firstLine="720"/>
        <w:jc w:val="both"/>
        <w:rPr>
          <w:rFonts w:ascii="Arial" w:hAnsi="Arial" w:cs="Arial"/>
          <w:sz w:val="16"/>
          <w:szCs w:val="16"/>
        </w:rPr>
      </w:pPr>
      <w:r w:rsidRPr="00854A97">
        <w:rPr>
          <w:rFonts w:ascii="Arial" w:hAnsi="Arial" w:cs="Arial"/>
          <w:sz w:val="16"/>
          <w:szCs w:val="16"/>
        </w:rPr>
        <w:t xml:space="preserve">I </w:t>
      </w:r>
      <w:r w:rsidR="00BF239A" w:rsidRPr="00854A97">
        <w:rPr>
          <w:rFonts w:ascii="Arial" w:hAnsi="Arial" w:cs="Arial"/>
          <w:sz w:val="16"/>
          <w:szCs w:val="16"/>
        </w:rPr>
        <w:t>understand</w:t>
      </w:r>
      <w:r w:rsidRPr="00854A97">
        <w:rPr>
          <w:rFonts w:ascii="Arial" w:hAnsi="Arial" w:cs="Arial"/>
          <w:sz w:val="16"/>
          <w:szCs w:val="16"/>
        </w:rPr>
        <w:t xml:space="preserve"> that the practice may not condition treatment on whether I sign this authorization , except when the provision of health care is </w:t>
      </w:r>
      <w:r w:rsidR="00BF239A" w:rsidRPr="00854A97">
        <w:rPr>
          <w:rFonts w:ascii="Arial" w:hAnsi="Arial" w:cs="Arial"/>
          <w:sz w:val="16"/>
          <w:szCs w:val="16"/>
        </w:rPr>
        <w:t>solely</w:t>
      </w:r>
      <w:r w:rsidRPr="00854A97">
        <w:rPr>
          <w:rFonts w:ascii="Arial" w:hAnsi="Arial" w:cs="Arial"/>
          <w:sz w:val="16"/>
          <w:szCs w:val="16"/>
        </w:rPr>
        <w:t xml:space="preserve"> for the purposed of creating protected health information </w:t>
      </w:r>
      <w:r w:rsidR="00BF239A" w:rsidRPr="00854A97">
        <w:rPr>
          <w:rFonts w:ascii="Arial" w:hAnsi="Arial" w:cs="Arial"/>
          <w:sz w:val="16"/>
          <w:szCs w:val="16"/>
        </w:rPr>
        <w:t>for</w:t>
      </w:r>
      <w:r w:rsidRPr="00854A97">
        <w:rPr>
          <w:rFonts w:ascii="Arial" w:hAnsi="Arial" w:cs="Arial"/>
          <w:sz w:val="16"/>
          <w:szCs w:val="16"/>
        </w:rPr>
        <w:t xml:space="preserve"> disclosure to a third party.</w:t>
      </w:r>
    </w:p>
    <w:p w14:paraId="248F69AE" w14:textId="77777777" w:rsidR="00D151CC" w:rsidRPr="00854A97" w:rsidRDefault="00D151CC" w:rsidP="00BF239A">
      <w:pPr>
        <w:pStyle w:val="ListParagraph"/>
        <w:ind w:left="0" w:firstLine="720"/>
        <w:jc w:val="both"/>
        <w:rPr>
          <w:rFonts w:ascii="Arial" w:hAnsi="Arial" w:cs="Arial"/>
          <w:sz w:val="16"/>
          <w:szCs w:val="16"/>
        </w:rPr>
      </w:pPr>
      <w:r w:rsidRPr="00854A97">
        <w:rPr>
          <w:rFonts w:ascii="Arial" w:hAnsi="Arial" w:cs="Arial"/>
          <w:sz w:val="16"/>
          <w:szCs w:val="16"/>
        </w:rPr>
        <w:t xml:space="preserve">I understand that information used or disclosed pursuant to this </w:t>
      </w:r>
      <w:r w:rsidR="00BF239A" w:rsidRPr="00854A97">
        <w:rPr>
          <w:rFonts w:ascii="Arial" w:hAnsi="Arial" w:cs="Arial"/>
          <w:sz w:val="16"/>
          <w:szCs w:val="16"/>
        </w:rPr>
        <w:t>authorization</w:t>
      </w:r>
      <w:r w:rsidRPr="00854A97">
        <w:rPr>
          <w:rFonts w:ascii="Arial" w:hAnsi="Arial" w:cs="Arial"/>
          <w:sz w:val="16"/>
          <w:szCs w:val="16"/>
        </w:rPr>
        <w:t xml:space="preserve"> may be subject to redisclosure by the recipient and may no longer be protected by law.</w:t>
      </w:r>
    </w:p>
    <w:p w14:paraId="2CD601DE" w14:textId="77777777" w:rsidR="00D151CC" w:rsidRPr="00854A97" w:rsidRDefault="00D151CC" w:rsidP="00BF239A">
      <w:pPr>
        <w:pStyle w:val="ListParagraph"/>
        <w:ind w:left="0" w:firstLine="720"/>
        <w:jc w:val="both"/>
        <w:rPr>
          <w:rFonts w:ascii="Arial" w:hAnsi="Arial" w:cs="Arial"/>
          <w:sz w:val="16"/>
          <w:szCs w:val="16"/>
        </w:rPr>
      </w:pPr>
      <w:r w:rsidRPr="00854A97">
        <w:rPr>
          <w:rFonts w:ascii="Arial" w:hAnsi="Arial" w:cs="Arial"/>
          <w:sz w:val="16"/>
          <w:szCs w:val="16"/>
        </w:rPr>
        <w:t xml:space="preserve">I understand that this authorization is valid until it </w:t>
      </w:r>
      <w:r w:rsidR="00BF239A" w:rsidRPr="00854A97">
        <w:rPr>
          <w:rFonts w:ascii="Arial" w:hAnsi="Arial" w:cs="Arial"/>
          <w:sz w:val="16"/>
          <w:szCs w:val="16"/>
        </w:rPr>
        <w:t>expires</w:t>
      </w:r>
      <w:r w:rsidRPr="00854A97">
        <w:rPr>
          <w:rFonts w:ascii="Arial" w:hAnsi="Arial" w:cs="Arial"/>
          <w:sz w:val="16"/>
          <w:szCs w:val="16"/>
        </w:rPr>
        <w:t xml:space="preserve">, unless </w:t>
      </w:r>
      <w:r w:rsidR="00BF239A" w:rsidRPr="00854A97">
        <w:rPr>
          <w:rFonts w:ascii="Arial" w:hAnsi="Arial" w:cs="Arial"/>
          <w:sz w:val="16"/>
          <w:szCs w:val="16"/>
        </w:rPr>
        <w:t>revoked</w:t>
      </w:r>
      <w:r w:rsidRPr="00854A97">
        <w:rPr>
          <w:rFonts w:ascii="Arial" w:hAnsi="Arial" w:cs="Arial"/>
          <w:sz w:val="16"/>
          <w:szCs w:val="16"/>
        </w:rPr>
        <w:t xml:space="preserve"> before that.</w:t>
      </w:r>
    </w:p>
    <w:p w14:paraId="29126A55" w14:textId="77777777" w:rsidR="00BF239A" w:rsidRPr="00854A97" w:rsidRDefault="00D151CC" w:rsidP="00E705CF">
      <w:pPr>
        <w:pStyle w:val="ListParagraph"/>
        <w:tabs>
          <w:tab w:val="left" w:pos="9990"/>
        </w:tabs>
        <w:ind w:left="0" w:firstLine="720"/>
        <w:jc w:val="both"/>
        <w:rPr>
          <w:rFonts w:ascii="Arial" w:hAnsi="Arial" w:cs="Arial"/>
          <w:sz w:val="16"/>
          <w:szCs w:val="16"/>
          <w:u w:val="single"/>
        </w:rPr>
      </w:pPr>
      <w:r w:rsidRPr="00854A97">
        <w:rPr>
          <w:rFonts w:ascii="Arial" w:hAnsi="Arial" w:cs="Arial"/>
          <w:sz w:val="16"/>
          <w:szCs w:val="16"/>
        </w:rPr>
        <w:t xml:space="preserve">I understand that I may revoke this </w:t>
      </w:r>
      <w:r w:rsidR="00BF239A" w:rsidRPr="00854A97">
        <w:rPr>
          <w:rFonts w:ascii="Arial" w:hAnsi="Arial" w:cs="Arial"/>
          <w:sz w:val="16"/>
          <w:szCs w:val="16"/>
        </w:rPr>
        <w:t>authorization</w:t>
      </w:r>
      <w:r w:rsidRPr="00854A97">
        <w:rPr>
          <w:rFonts w:ascii="Arial" w:hAnsi="Arial" w:cs="Arial"/>
          <w:sz w:val="16"/>
          <w:szCs w:val="16"/>
        </w:rPr>
        <w:t xml:space="preserve"> at any time by giving </w:t>
      </w:r>
      <w:r w:rsidR="00BF239A" w:rsidRPr="00854A97">
        <w:rPr>
          <w:rFonts w:ascii="Arial" w:hAnsi="Arial" w:cs="Arial"/>
          <w:sz w:val="16"/>
          <w:szCs w:val="16"/>
        </w:rPr>
        <w:t>written notice to the physician of my desire to do so.  I also understand that I will not be able to revoke this authorization in cases where the physician has already relied on it to use or disclose my health information.  Written revocation must be sent to the physician’s office.  Absent such written revocation, this Authorization for Release of Confidential Health Information will terminate on</w:t>
      </w:r>
      <w:r w:rsidR="00E705CF" w:rsidRPr="00854A97">
        <w:rPr>
          <w:rFonts w:ascii="Arial" w:hAnsi="Arial" w:cs="Arial"/>
          <w:sz w:val="16"/>
          <w:szCs w:val="16"/>
          <w:u w:val="single"/>
        </w:rPr>
        <w:tab/>
      </w:r>
      <w:r w:rsidR="00E705CF" w:rsidRPr="00854A97">
        <w:rPr>
          <w:rFonts w:ascii="Arial" w:hAnsi="Arial" w:cs="Arial"/>
          <w:sz w:val="16"/>
          <w:szCs w:val="16"/>
          <w:u w:val="single"/>
        </w:rPr>
        <w:tab/>
      </w:r>
    </w:p>
    <w:p w14:paraId="4285F9B3" w14:textId="77777777" w:rsidR="00E705CF" w:rsidRPr="00854A97" w:rsidRDefault="00E705CF" w:rsidP="00E705CF">
      <w:pPr>
        <w:pStyle w:val="ListParagraph"/>
        <w:ind w:left="0" w:firstLine="720"/>
        <w:jc w:val="both"/>
        <w:rPr>
          <w:rFonts w:ascii="Arial" w:hAnsi="Arial" w:cs="Arial"/>
          <w:sz w:val="16"/>
          <w:szCs w:val="16"/>
          <w:u w:val="single"/>
        </w:rPr>
      </w:pP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r>
      <w:r w:rsidRPr="00854A97">
        <w:rPr>
          <w:rFonts w:ascii="Arial" w:hAnsi="Arial" w:cs="Arial"/>
          <w:sz w:val="16"/>
          <w:szCs w:val="16"/>
        </w:rPr>
        <w:tab/>
        <w:t>(date)</w:t>
      </w:r>
    </w:p>
    <w:p w14:paraId="28C9120F" w14:textId="77777777" w:rsidR="00BF239A" w:rsidRPr="00854A97" w:rsidRDefault="00BF239A" w:rsidP="00BF239A">
      <w:pPr>
        <w:pStyle w:val="ListParagraph"/>
        <w:ind w:left="0"/>
        <w:jc w:val="both"/>
        <w:rPr>
          <w:rFonts w:ascii="Arial" w:hAnsi="Arial" w:cs="Arial"/>
          <w:sz w:val="16"/>
          <w:szCs w:val="16"/>
          <w:u w:val="single"/>
        </w:rPr>
      </w:pPr>
      <w:r w:rsidRPr="00854A97">
        <w:rPr>
          <w:rFonts w:ascii="Arial" w:hAnsi="Arial" w:cs="Arial"/>
          <w:sz w:val="16"/>
          <w:szCs w:val="16"/>
        </w:rPr>
        <w:t xml:space="preserve">Signed: </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rPr>
        <w:t xml:space="preserve"> Date:</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00E705CF" w:rsidRPr="00854A97">
        <w:rPr>
          <w:rFonts w:ascii="Arial" w:hAnsi="Arial" w:cs="Arial"/>
          <w:sz w:val="16"/>
          <w:szCs w:val="16"/>
          <w:u w:val="single"/>
        </w:rPr>
        <w:tab/>
      </w:r>
      <w:r w:rsidRPr="00854A97">
        <w:rPr>
          <w:rFonts w:ascii="Arial" w:hAnsi="Arial" w:cs="Arial"/>
          <w:sz w:val="16"/>
          <w:szCs w:val="16"/>
          <w:u w:val="single"/>
        </w:rPr>
        <w:tab/>
      </w:r>
    </w:p>
    <w:p w14:paraId="44C68E9C" w14:textId="77777777" w:rsidR="00BF239A" w:rsidRPr="00854A97" w:rsidRDefault="00BF239A" w:rsidP="00BF239A">
      <w:pPr>
        <w:pStyle w:val="ListParagraph"/>
        <w:ind w:left="0"/>
        <w:jc w:val="both"/>
        <w:rPr>
          <w:rFonts w:ascii="Arial" w:hAnsi="Arial" w:cs="Arial"/>
          <w:sz w:val="16"/>
          <w:szCs w:val="16"/>
        </w:rPr>
      </w:pPr>
    </w:p>
    <w:p w14:paraId="1059C340" w14:textId="77777777" w:rsidR="00BF239A" w:rsidRPr="00854A97" w:rsidRDefault="00BF239A">
      <w:pPr>
        <w:pStyle w:val="ListParagraph"/>
        <w:ind w:left="0"/>
        <w:jc w:val="both"/>
        <w:rPr>
          <w:rFonts w:ascii="Arial" w:hAnsi="Arial" w:cs="Arial"/>
          <w:sz w:val="16"/>
          <w:szCs w:val="16"/>
          <w:u w:val="single"/>
        </w:rPr>
      </w:pPr>
      <w:r w:rsidRPr="00854A97">
        <w:rPr>
          <w:rFonts w:ascii="Arial" w:hAnsi="Arial" w:cs="Arial"/>
          <w:sz w:val="16"/>
          <w:szCs w:val="16"/>
        </w:rPr>
        <w:t>If you are not the patient, please specify your relationship to the patient:</w:t>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r w:rsidRPr="00854A97">
        <w:rPr>
          <w:rFonts w:ascii="Arial" w:hAnsi="Arial" w:cs="Arial"/>
          <w:sz w:val="16"/>
          <w:szCs w:val="16"/>
          <w:u w:val="single"/>
        </w:rPr>
        <w:tab/>
      </w:r>
    </w:p>
    <w:p w14:paraId="5EA43A27" w14:textId="77777777" w:rsidR="0003627C" w:rsidRDefault="0003627C">
      <w:pPr>
        <w:pStyle w:val="ListParagraph"/>
        <w:ind w:left="0"/>
        <w:jc w:val="both"/>
        <w:rPr>
          <w:rFonts w:ascii="Arial" w:hAnsi="Arial" w:cs="Arial"/>
          <w:sz w:val="16"/>
          <w:szCs w:val="16"/>
          <w:u w:val="single"/>
        </w:rPr>
      </w:pPr>
    </w:p>
    <w:p w14:paraId="5D57C415" w14:textId="77777777" w:rsidR="00854A97" w:rsidRPr="00854A97" w:rsidRDefault="00854A97">
      <w:pPr>
        <w:pStyle w:val="ListParagraph"/>
        <w:ind w:left="0"/>
        <w:jc w:val="both"/>
        <w:rPr>
          <w:rFonts w:ascii="Arial" w:hAnsi="Arial" w:cs="Arial"/>
          <w:sz w:val="16"/>
          <w:szCs w:val="16"/>
          <w:u w:val="single"/>
        </w:rPr>
      </w:pPr>
      <w:r w:rsidRPr="00854A97">
        <w:rPr>
          <w:rFonts w:ascii="Arial" w:hAnsi="Arial" w:cs="Arial"/>
          <w:b/>
          <w:sz w:val="16"/>
          <w:szCs w:val="16"/>
          <w:u w:val="single"/>
        </w:rPr>
        <w:t xml:space="preserve">You may email this authorization form to </w:t>
      </w:r>
      <w:hyperlink r:id="rId7" w:history="1">
        <w:r w:rsidRPr="003E4A0C">
          <w:rPr>
            <w:rStyle w:val="Hyperlink"/>
            <w:rFonts w:ascii="Arial" w:hAnsi="Arial" w:cs="Arial"/>
            <w:b/>
            <w:sz w:val="16"/>
            <w:szCs w:val="16"/>
          </w:rPr>
          <w:t>frontdesk@inviafertility.com</w:t>
        </w:r>
      </w:hyperlink>
      <w:r>
        <w:rPr>
          <w:rFonts w:ascii="Arial" w:hAnsi="Arial" w:cs="Arial"/>
          <w:sz w:val="16"/>
          <w:szCs w:val="16"/>
          <w:u w:val="single"/>
        </w:rPr>
        <w:t xml:space="preserve"> or mail/fax to the address listed below.</w:t>
      </w:r>
    </w:p>
    <w:p w14:paraId="0B0A3246" w14:textId="77777777" w:rsidR="0003627C" w:rsidRPr="00854A97" w:rsidRDefault="0003627C">
      <w:pPr>
        <w:pStyle w:val="ListParagraph"/>
        <w:ind w:left="0"/>
        <w:jc w:val="both"/>
        <w:rPr>
          <w:rFonts w:ascii="Arial" w:hAnsi="Arial" w:cs="Arial"/>
          <w:sz w:val="16"/>
          <w:szCs w:val="16"/>
          <w:u w:val="single"/>
        </w:rPr>
      </w:pPr>
    </w:p>
    <w:p w14:paraId="21375656" w14:textId="07062E2A" w:rsidR="0003627C" w:rsidRPr="0003627C" w:rsidRDefault="003043D5">
      <w:pPr>
        <w:pStyle w:val="ListParagraph"/>
        <w:ind w:left="0"/>
        <w:rPr>
          <w:rFonts w:ascii="Arial" w:hAnsi="Arial" w:cs="Arial"/>
        </w:rPr>
      </w:pPr>
      <w:r>
        <w:rPr>
          <w:rFonts w:ascii="Arial" w:hAnsi="Arial" w:cs="Arial"/>
          <w:noProof/>
          <w:sz w:val="16"/>
          <w:szCs w:val="16"/>
          <w:u w:val="single"/>
          <w:lang w:eastAsia="zh-TW"/>
        </w:rPr>
        <mc:AlternateContent>
          <mc:Choice Requires="wps">
            <w:drawing>
              <wp:anchor distT="0" distB="0" distL="114300" distR="114300" simplePos="0" relativeHeight="251660288" behindDoc="0" locked="0" layoutInCell="1" allowOverlap="1" wp14:anchorId="62F7EFD7" wp14:editId="65A85D0A">
                <wp:simplePos x="0" y="0"/>
                <wp:positionH relativeFrom="column">
                  <wp:posOffset>0</wp:posOffset>
                </wp:positionH>
                <wp:positionV relativeFrom="paragraph">
                  <wp:posOffset>180975</wp:posOffset>
                </wp:positionV>
                <wp:extent cx="5691505" cy="1809750"/>
                <wp:effectExtent l="13970" t="1143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1809750"/>
                        </a:xfrm>
                        <a:prstGeom prst="rect">
                          <a:avLst/>
                        </a:prstGeom>
                        <a:solidFill>
                          <a:srgbClr val="FFFFFF"/>
                        </a:solidFill>
                        <a:ln w="9525">
                          <a:solidFill>
                            <a:srgbClr val="000000"/>
                          </a:solidFill>
                          <a:miter lim="800000"/>
                          <a:headEnd/>
                          <a:tailEnd/>
                        </a:ln>
                      </wps:spPr>
                      <wps:txbx>
                        <w:txbxContent>
                          <w:p w14:paraId="5EA01752" w14:textId="2B7719EB" w:rsidR="0003627C" w:rsidRDefault="0003627C" w:rsidP="0003627C">
                            <w:pPr>
                              <w:pStyle w:val="ListParagraph"/>
                              <w:ind w:left="0"/>
                              <w:jc w:val="both"/>
                              <w:rPr>
                                <w:rFonts w:ascii="Arial" w:hAnsi="Arial" w:cs="Arial"/>
                                <w:sz w:val="18"/>
                                <w:szCs w:val="18"/>
                              </w:rPr>
                            </w:pPr>
                            <w:r w:rsidRPr="00116AC0">
                              <w:rPr>
                                <w:rFonts w:ascii="Arial" w:hAnsi="Arial" w:cs="Arial"/>
                                <w:sz w:val="18"/>
                                <w:szCs w:val="18"/>
                              </w:rPr>
                              <w:t>Medical Records Fee: $35.00</w:t>
                            </w:r>
                            <w:r w:rsidR="003043D5">
                              <w:rPr>
                                <w:rFonts w:ascii="Arial" w:hAnsi="Arial" w:cs="Arial"/>
                                <w:sz w:val="18"/>
                                <w:szCs w:val="18"/>
                              </w:rPr>
                              <w:t xml:space="preserve"> (records approx 10 pages) </w:t>
                            </w:r>
                            <w:r w:rsidR="003E6970">
                              <w:rPr>
                                <w:rFonts w:ascii="Arial" w:hAnsi="Arial" w:cs="Arial"/>
                                <w:sz w:val="18"/>
                                <w:szCs w:val="18"/>
                              </w:rPr>
                              <w:t xml:space="preserve"> + $5.00 min S/H (if applicable)</w:t>
                            </w:r>
                          </w:p>
                          <w:p w14:paraId="16F53B8A" w14:textId="6B810F94" w:rsidR="003043D5" w:rsidRDefault="003043D5" w:rsidP="003043D5">
                            <w:pPr>
                              <w:pStyle w:val="ListParagraph"/>
                              <w:ind w:left="0"/>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$45.00 (records approx 30 pages)</w:t>
                            </w:r>
                            <w:r>
                              <w:rPr>
                                <w:rFonts w:ascii="Arial" w:hAnsi="Arial" w:cs="Arial"/>
                                <w:sz w:val="18"/>
                                <w:szCs w:val="18"/>
                              </w:rPr>
                              <w:t xml:space="preserve"> + $5.00 min S/H (if applicable)</w:t>
                            </w:r>
                          </w:p>
                          <w:p w14:paraId="0BB27EFB" w14:textId="4AC29DF2" w:rsidR="003043D5" w:rsidRDefault="003043D5" w:rsidP="003043D5">
                            <w:pPr>
                              <w:pStyle w:val="ListParagraph"/>
                              <w:ind w:left="0"/>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$55.00 (records appro. 50 pages) + </w:t>
                            </w:r>
                            <w:r>
                              <w:rPr>
                                <w:rFonts w:ascii="Arial" w:hAnsi="Arial" w:cs="Arial"/>
                                <w:sz w:val="18"/>
                                <w:szCs w:val="18"/>
                              </w:rPr>
                              <w:t>$5.00 min S/H (if applicable</w:t>
                            </w:r>
                            <w:r>
                              <w:rPr>
                                <w:rFonts w:ascii="Arial" w:hAnsi="Arial" w:cs="Arial"/>
                                <w:sz w:val="18"/>
                                <w:szCs w:val="18"/>
                              </w:rPr>
                              <w:t>)</w:t>
                            </w:r>
                          </w:p>
                          <w:p w14:paraId="5606F824" w14:textId="4E6E6DC4" w:rsidR="003043D5" w:rsidRPr="003043D5" w:rsidRDefault="003043D5" w:rsidP="0003627C">
                            <w:pPr>
                              <w:pStyle w:val="ListParagraph"/>
                              <w:ind w:left="0"/>
                              <w:jc w:val="both"/>
                              <w:rPr>
                                <w:rFonts w:ascii="Arial" w:hAnsi="Arial" w:cs="Arial"/>
                                <w:b/>
                                <w:bCs/>
                                <w:sz w:val="18"/>
                                <w:szCs w:val="18"/>
                              </w:rPr>
                            </w:pPr>
                            <w:r>
                              <w:rPr>
                                <w:rFonts w:ascii="Arial" w:hAnsi="Arial" w:cs="Arial"/>
                                <w:sz w:val="18"/>
                                <w:szCs w:val="18"/>
                              </w:rPr>
                              <w:tab/>
                              <w:t xml:space="preserve">       </w:t>
                            </w:r>
                            <w:r>
                              <w:rPr>
                                <w:rFonts w:ascii="Arial" w:hAnsi="Arial" w:cs="Arial"/>
                                <w:sz w:val="18"/>
                                <w:szCs w:val="18"/>
                              </w:rPr>
                              <w:tab/>
                            </w:r>
                            <w:r w:rsidRPr="003043D5">
                              <w:rPr>
                                <w:rFonts w:ascii="Arial" w:hAnsi="Arial" w:cs="Arial"/>
                                <w:b/>
                                <w:bCs/>
                                <w:sz w:val="18"/>
                                <w:szCs w:val="18"/>
                              </w:rPr>
                              <w:t xml:space="preserve">         *addl $40.00 charge for records retrieved from long term storage</w:t>
                            </w:r>
                          </w:p>
                          <w:p w14:paraId="3EAB994E" w14:textId="77777777" w:rsidR="00A4347C" w:rsidRPr="00116AC0" w:rsidRDefault="00A4347C" w:rsidP="0003627C">
                            <w:pPr>
                              <w:pStyle w:val="ListParagraph"/>
                              <w:ind w:left="0"/>
                              <w:jc w:val="both"/>
                              <w:rPr>
                                <w:rFonts w:ascii="Arial" w:hAnsi="Arial" w:cs="Arial"/>
                                <w:sz w:val="18"/>
                                <w:szCs w:val="18"/>
                              </w:rPr>
                            </w:pPr>
                          </w:p>
                          <w:p w14:paraId="58250A1E"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___Visa ___Mastercard ___Discover</w:t>
                            </w:r>
                          </w:p>
                          <w:p w14:paraId="2002175D" w14:textId="77777777" w:rsidR="0003627C" w:rsidRPr="00116AC0" w:rsidRDefault="0003627C" w:rsidP="0003627C">
                            <w:pPr>
                              <w:pStyle w:val="ListParagraph"/>
                              <w:ind w:left="0"/>
                              <w:jc w:val="both"/>
                              <w:rPr>
                                <w:rFonts w:ascii="Arial" w:hAnsi="Arial" w:cs="Arial"/>
                                <w:sz w:val="18"/>
                                <w:szCs w:val="18"/>
                              </w:rPr>
                            </w:pPr>
                          </w:p>
                          <w:p w14:paraId="0B4704EF"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Account #__________________________</w:t>
                            </w:r>
                            <w:r w:rsidR="009F7DF0" w:rsidRPr="00116AC0">
                              <w:rPr>
                                <w:rFonts w:ascii="Arial" w:hAnsi="Arial" w:cs="Arial"/>
                                <w:sz w:val="18"/>
                                <w:szCs w:val="18"/>
                              </w:rPr>
                              <w:t>_________</w:t>
                            </w:r>
                          </w:p>
                          <w:p w14:paraId="3E94F681" w14:textId="77777777" w:rsidR="009F7DF0" w:rsidRPr="00116AC0" w:rsidRDefault="009F7DF0" w:rsidP="0003627C">
                            <w:pPr>
                              <w:pStyle w:val="ListParagraph"/>
                              <w:ind w:left="0"/>
                              <w:jc w:val="both"/>
                              <w:rPr>
                                <w:rFonts w:ascii="Arial" w:hAnsi="Arial" w:cs="Arial"/>
                                <w:sz w:val="18"/>
                                <w:szCs w:val="18"/>
                              </w:rPr>
                            </w:pPr>
                          </w:p>
                          <w:p w14:paraId="73C176BF"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Exp Date_____________</w:t>
                            </w:r>
                            <w:r w:rsidR="00B82673" w:rsidRPr="00116AC0">
                              <w:rPr>
                                <w:rFonts w:ascii="Arial" w:hAnsi="Arial" w:cs="Arial"/>
                                <w:sz w:val="18"/>
                                <w:szCs w:val="18"/>
                              </w:rPr>
                              <w:t>___ CVV code___________</w:t>
                            </w:r>
                          </w:p>
                          <w:p w14:paraId="5FF56CF4" w14:textId="77777777" w:rsidR="0003627C" w:rsidRPr="00116AC0" w:rsidRDefault="0003627C" w:rsidP="0003627C">
                            <w:pPr>
                              <w:pStyle w:val="ListParagraph"/>
                              <w:ind w:left="0"/>
                              <w:jc w:val="both"/>
                              <w:rPr>
                                <w:rFonts w:ascii="Arial" w:hAnsi="Arial" w:cs="Arial"/>
                                <w:sz w:val="18"/>
                                <w:szCs w:val="18"/>
                              </w:rPr>
                            </w:pPr>
                          </w:p>
                          <w:p w14:paraId="6561B850" w14:textId="77777777" w:rsidR="009F7DF0"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Signature_</w:t>
                            </w:r>
                            <w:r w:rsidR="009F7DF0" w:rsidRPr="00116AC0">
                              <w:rPr>
                                <w:rFonts w:ascii="Arial" w:hAnsi="Arial" w:cs="Arial"/>
                                <w:sz w:val="18"/>
                                <w:szCs w:val="18"/>
                              </w:rPr>
                              <w:t>___________________________________</w:t>
                            </w:r>
                          </w:p>
                          <w:p w14:paraId="70E8AF93" w14:textId="77777777" w:rsidR="0003627C" w:rsidRPr="00116AC0" w:rsidRDefault="0003627C">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F7EFD7" id="_x0000_t202" coordsize="21600,21600" o:spt="202" path="m,l,21600r21600,l21600,xe">
                <v:stroke joinstyle="miter"/>
                <v:path gradientshapeok="t" o:connecttype="rect"/>
              </v:shapetype>
              <v:shape id="Text Box 2" o:spid="_x0000_s1026" type="#_x0000_t202" style="position:absolute;margin-left:0;margin-top:14.25pt;width:448.15pt;height:14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">
                <v:textbox style="mso-fit-shape-to-text:t">
                  <w:txbxContent>
                    <w:p w14:paraId="5EA01752" w14:textId="2B7719EB" w:rsidR="0003627C" w:rsidRDefault="0003627C" w:rsidP="0003627C">
                      <w:pPr>
                        <w:pStyle w:val="ListParagraph"/>
                        <w:ind w:left="0"/>
                        <w:jc w:val="both"/>
                        <w:rPr>
                          <w:rFonts w:ascii="Arial" w:hAnsi="Arial" w:cs="Arial"/>
                          <w:sz w:val="18"/>
                          <w:szCs w:val="18"/>
                        </w:rPr>
                      </w:pPr>
                      <w:r w:rsidRPr="00116AC0">
                        <w:rPr>
                          <w:rFonts w:ascii="Arial" w:hAnsi="Arial" w:cs="Arial"/>
                          <w:sz w:val="18"/>
                          <w:szCs w:val="18"/>
                        </w:rPr>
                        <w:t>Medical Records Fee: $35.00</w:t>
                      </w:r>
                      <w:r w:rsidR="003043D5">
                        <w:rPr>
                          <w:rFonts w:ascii="Arial" w:hAnsi="Arial" w:cs="Arial"/>
                          <w:sz w:val="18"/>
                          <w:szCs w:val="18"/>
                        </w:rPr>
                        <w:t xml:space="preserve"> (records approx 10 pages) </w:t>
                      </w:r>
                      <w:r w:rsidR="003E6970">
                        <w:rPr>
                          <w:rFonts w:ascii="Arial" w:hAnsi="Arial" w:cs="Arial"/>
                          <w:sz w:val="18"/>
                          <w:szCs w:val="18"/>
                        </w:rPr>
                        <w:t xml:space="preserve"> + $5.00 min S/H (if applicable)</w:t>
                      </w:r>
                    </w:p>
                    <w:p w14:paraId="16F53B8A" w14:textId="6B810F94" w:rsidR="003043D5" w:rsidRDefault="003043D5" w:rsidP="003043D5">
                      <w:pPr>
                        <w:pStyle w:val="ListParagraph"/>
                        <w:ind w:left="0"/>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$45.00 (records approx 30 pages)</w:t>
                      </w:r>
                      <w:r>
                        <w:rPr>
                          <w:rFonts w:ascii="Arial" w:hAnsi="Arial" w:cs="Arial"/>
                          <w:sz w:val="18"/>
                          <w:szCs w:val="18"/>
                        </w:rPr>
                        <w:t xml:space="preserve"> + $5.00 min S/H (if applicable)</w:t>
                      </w:r>
                    </w:p>
                    <w:p w14:paraId="0BB27EFB" w14:textId="4AC29DF2" w:rsidR="003043D5" w:rsidRDefault="003043D5" w:rsidP="003043D5">
                      <w:pPr>
                        <w:pStyle w:val="ListParagraph"/>
                        <w:ind w:left="0"/>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$55.00 (records appro. 50 pages) + </w:t>
                      </w:r>
                      <w:r>
                        <w:rPr>
                          <w:rFonts w:ascii="Arial" w:hAnsi="Arial" w:cs="Arial"/>
                          <w:sz w:val="18"/>
                          <w:szCs w:val="18"/>
                        </w:rPr>
                        <w:t>$5.00 min S/H (if applicable</w:t>
                      </w:r>
                      <w:r>
                        <w:rPr>
                          <w:rFonts w:ascii="Arial" w:hAnsi="Arial" w:cs="Arial"/>
                          <w:sz w:val="18"/>
                          <w:szCs w:val="18"/>
                        </w:rPr>
                        <w:t>)</w:t>
                      </w:r>
                    </w:p>
                    <w:p w14:paraId="5606F824" w14:textId="4E6E6DC4" w:rsidR="003043D5" w:rsidRPr="003043D5" w:rsidRDefault="003043D5" w:rsidP="0003627C">
                      <w:pPr>
                        <w:pStyle w:val="ListParagraph"/>
                        <w:ind w:left="0"/>
                        <w:jc w:val="both"/>
                        <w:rPr>
                          <w:rFonts w:ascii="Arial" w:hAnsi="Arial" w:cs="Arial"/>
                          <w:b/>
                          <w:bCs/>
                          <w:sz w:val="18"/>
                          <w:szCs w:val="18"/>
                        </w:rPr>
                      </w:pPr>
                      <w:r>
                        <w:rPr>
                          <w:rFonts w:ascii="Arial" w:hAnsi="Arial" w:cs="Arial"/>
                          <w:sz w:val="18"/>
                          <w:szCs w:val="18"/>
                        </w:rPr>
                        <w:tab/>
                        <w:t xml:space="preserve">       </w:t>
                      </w:r>
                      <w:r>
                        <w:rPr>
                          <w:rFonts w:ascii="Arial" w:hAnsi="Arial" w:cs="Arial"/>
                          <w:sz w:val="18"/>
                          <w:szCs w:val="18"/>
                        </w:rPr>
                        <w:tab/>
                      </w:r>
                      <w:r w:rsidRPr="003043D5">
                        <w:rPr>
                          <w:rFonts w:ascii="Arial" w:hAnsi="Arial" w:cs="Arial"/>
                          <w:b/>
                          <w:bCs/>
                          <w:sz w:val="18"/>
                          <w:szCs w:val="18"/>
                        </w:rPr>
                        <w:t xml:space="preserve">         *addl $40.00 charge for records retrieved from long term storage</w:t>
                      </w:r>
                    </w:p>
                    <w:p w14:paraId="3EAB994E" w14:textId="77777777" w:rsidR="00A4347C" w:rsidRPr="00116AC0" w:rsidRDefault="00A4347C" w:rsidP="0003627C">
                      <w:pPr>
                        <w:pStyle w:val="ListParagraph"/>
                        <w:ind w:left="0"/>
                        <w:jc w:val="both"/>
                        <w:rPr>
                          <w:rFonts w:ascii="Arial" w:hAnsi="Arial" w:cs="Arial"/>
                          <w:sz w:val="18"/>
                          <w:szCs w:val="18"/>
                        </w:rPr>
                      </w:pPr>
                    </w:p>
                    <w:p w14:paraId="58250A1E"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___Visa ___Mastercard ___Discover</w:t>
                      </w:r>
                    </w:p>
                    <w:p w14:paraId="2002175D" w14:textId="77777777" w:rsidR="0003627C" w:rsidRPr="00116AC0" w:rsidRDefault="0003627C" w:rsidP="0003627C">
                      <w:pPr>
                        <w:pStyle w:val="ListParagraph"/>
                        <w:ind w:left="0"/>
                        <w:jc w:val="both"/>
                        <w:rPr>
                          <w:rFonts w:ascii="Arial" w:hAnsi="Arial" w:cs="Arial"/>
                          <w:sz w:val="18"/>
                          <w:szCs w:val="18"/>
                        </w:rPr>
                      </w:pPr>
                    </w:p>
                    <w:p w14:paraId="0B4704EF"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Account #__________________________</w:t>
                      </w:r>
                      <w:r w:rsidR="009F7DF0" w:rsidRPr="00116AC0">
                        <w:rPr>
                          <w:rFonts w:ascii="Arial" w:hAnsi="Arial" w:cs="Arial"/>
                          <w:sz w:val="18"/>
                          <w:szCs w:val="18"/>
                        </w:rPr>
                        <w:t>_________</w:t>
                      </w:r>
                    </w:p>
                    <w:p w14:paraId="3E94F681" w14:textId="77777777" w:rsidR="009F7DF0" w:rsidRPr="00116AC0" w:rsidRDefault="009F7DF0" w:rsidP="0003627C">
                      <w:pPr>
                        <w:pStyle w:val="ListParagraph"/>
                        <w:ind w:left="0"/>
                        <w:jc w:val="both"/>
                        <w:rPr>
                          <w:rFonts w:ascii="Arial" w:hAnsi="Arial" w:cs="Arial"/>
                          <w:sz w:val="18"/>
                          <w:szCs w:val="18"/>
                        </w:rPr>
                      </w:pPr>
                    </w:p>
                    <w:p w14:paraId="73C176BF" w14:textId="77777777" w:rsidR="0003627C"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Exp Date_____________</w:t>
                      </w:r>
                      <w:r w:rsidR="00B82673" w:rsidRPr="00116AC0">
                        <w:rPr>
                          <w:rFonts w:ascii="Arial" w:hAnsi="Arial" w:cs="Arial"/>
                          <w:sz w:val="18"/>
                          <w:szCs w:val="18"/>
                        </w:rPr>
                        <w:t>___ CVV code___________</w:t>
                      </w:r>
                    </w:p>
                    <w:p w14:paraId="5FF56CF4" w14:textId="77777777" w:rsidR="0003627C" w:rsidRPr="00116AC0" w:rsidRDefault="0003627C" w:rsidP="0003627C">
                      <w:pPr>
                        <w:pStyle w:val="ListParagraph"/>
                        <w:ind w:left="0"/>
                        <w:jc w:val="both"/>
                        <w:rPr>
                          <w:rFonts w:ascii="Arial" w:hAnsi="Arial" w:cs="Arial"/>
                          <w:sz w:val="18"/>
                          <w:szCs w:val="18"/>
                        </w:rPr>
                      </w:pPr>
                    </w:p>
                    <w:p w14:paraId="6561B850" w14:textId="77777777" w:rsidR="009F7DF0" w:rsidRPr="00116AC0" w:rsidRDefault="0003627C" w:rsidP="0003627C">
                      <w:pPr>
                        <w:pStyle w:val="ListParagraph"/>
                        <w:ind w:left="0"/>
                        <w:jc w:val="both"/>
                        <w:rPr>
                          <w:rFonts w:ascii="Arial" w:hAnsi="Arial" w:cs="Arial"/>
                          <w:sz w:val="18"/>
                          <w:szCs w:val="18"/>
                        </w:rPr>
                      </w:pPr>
                      <w:r w:rsidRPr="00116AC0">
                        <w:rPr>
                          <w:rFonts w:ascii="Arial" w:hAnsi="Arial" w:cs="Arial"/>
                          <w:sz w:val="18"/>
                          <w:szCs w:val="18"/>
                        </w:rPr>
                        <w:t>Signature_</w:t>
                      </w:r>
                      <w:r w:rsidR="009F7DF0" w:rsidRPr="00116AC0">
                        <w:rPr>
                          <w:rFonts w:ascii="Arial" w:hAnsi="Arial" w:cs="Arial"/>
                          <w:sz w:val="18"/>
                          <w:szCs w:val="18"/>
                        </w:rPr>
                        <w:t>___________________________________</w:t>
                      </w:r>
                    </w:p>
                    <w:p w14:paraId="70E8AF93" w14:textId="77777777" w:rsidR="0003627C" w:rsidRPr="00116AC0" w:rsidRDefault="0003627C">
                      <w:pPr>
                        <w:rPr>
                          <w:sz w:val="18"/>
                          <w:szCs w:val="18"/>
                        </w:rPr>
                      </w:pPr>
                    </w:p>
                  </w:txbxContent>
                </v:textbox>
              </v:shape>
            </w:pict>
          </mc:Fallback>
        </mc:AlternateContent>
      </w:r>
    </w:p>
    <w:sectPr w:rsidR="0003627C" w:rsidRPr="0003627C" w:rsidSect="00BF239A">
      <w:footerReference w:type="default" r:id="rId8"/>
      <w:pgSz w:w="12240" w:h="15840"/>
      <w:pgMar w:top="900" w:right="1080" w:bottom="0" w:left="108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9F7C" w14:textId="77777777" w:rsidR="00C95AFA" w:rsidRDefault="00C95AFA" w:rsidP="008D3EA3">
      <w:r>
        <w:separator/>
      </w:r>
    </w:p>
  </w:endnote>
  <w:endnote w:type="continuationSeparator" w:id="0">
    <w:p w14:paraId="6CCBBAE0" w14:textId="77777777" w:rsidR="00C95AFA" w:rsidRDefault="00C95AFA" w:rsidP="008D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85CA" w14:textId="77777777" w:rsidR="00BF239A" w:rsidRDefault="00BF239A" w:rsidP="008D3EA3">
    <w:pPr>
      <w:pStyle w:val="Footer"/>
      <w:jc w:val="center"/>
      <w:rPr>
        <w:rFonts w:ascii="Arial" w:hAnsi="Arial" w:cs="Arial"/>
      </w:rPr>
    </w:pPr>
  </w:p>
  <w:p w14:paraId="6D3685B9" w14:textId="77777777" w:rsidR="00BF239A" w:rsidRDefault="00BF239A" w:rsidP="008D3EA3">
    <w:pPr>
      <w:pStyle w:val="Footer"/>
      <w:jc w:val="center"/>
      <w:rPr>
        <w:rFonts w:ascii="Arial" w:hAnsi="Arial" w:cs="Arial"/>
      </w:rPr>
    </w:pPr>
  </w:p>
  <w:p w14:paraId="5FB50769" w14:textId="77777777" w:rsidR="008D3EA3" w:rsidRPr="008D3EA3" w:rsidRDefault="00E705CF" w:rsidP="008D3EA3">
    <w:pPr>
      <w:pStyle w:val="Footer"/>
      <w:jc w:val="center"/>
      <w:rPr>
        <w:rFonts w:ascii="Arial" w:hAnsi="Arial" w:cs="Arial"/>
      </w:rPr>
    </w:pPr>
    <w:r>
      <w:rPr>
        <w:rFonts w:ascii="Arial" w:hAnsi="Arial" w:cs="Arial"/>
      </w:rPr>
      <w:t>158</w:t>
    </w:r>
    <w:r w:rsidR="008D3EA3" w:rsidRPr="008D3EA3">
      <w:rPr>
        <w:rFonts w:ascii="Arial" w:hAnsi="Arial" w:cs="Arial"/>
      </w:rPr>
      <w:t>5 Barrington Road, Suite 406, Hoffman Estates, IL  60169</w:t>
    </w:r>
  </w:p>
  <w:p w14:paraId="3EEA3511" w14:textId="77777777" w:rsidR="008D3EA3" w:rsidRPr="008D3EA3" w:rsidRDefault="008D3EA3" w:rsidP="008D3EA3">
    <w:pPr>
      <w:pStyle w:val="Footer"/>
      <w:jc w:val="center"/>
      <w:rPr>
        <w:rFonts w:ascii="Arial" w:hAnsi="Arial" w:cs="Arial"/>
      </w:rPr>
    </w:pPr>
    <w:r w:rsidRPr="008D3EA3">
      <w:rPr>
        <w:rFonts w:ascii="Arial" w:hAnsi="Arial" w:cs="Arial"/>
      </w:rPr>
      <w:t>Phone:  847.884.8884   Fax:  847.884.8093</w:t>
    </w:r>
  </w:p>
  <w:p w14:paraId="3A02928F" w14:textId="77777777" w:rsidR="008D3EA3" w:rsidRPr="008D3EA3" w:rsidRDefault="008D3EA3">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F9B3" w14:textId="77777777" w:rsidR="00C95AFA" w:rsidRDefault="00C95AFA" w:rsidP="008D3EA3">
      <w:r>
        <w:separator/>
      </w:r>
    </w:p>
  </w:footnote>
  <w:footnote w:type="continuationSeparator" w:id="0">
    <w:p w14:paraId="00C58C99" w14:textId="77777777" w:rsidR="00C95AFA" w:rsidRDefault="00C95AFA" w:rsidP="008D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3F05"/>
    <w:multiLevelType w:val="hybridMultilevel"/>
    <w:tmpl w:val="6E96D3AC"/>
    <w:lvl w:ilvl="0" w:tplc="3A2AE06E">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16cid:durableId="133484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A3"/>
    <w:rsid w:val="0003627C"/>
    <w:rsid w:val="00116AC0"/>
    <w:rsid w:val="0030365F"/>
    <w:rsid w:val="003043D5"/>
    <w:rsid w:val="003E6970"/>
    <w:rsid w:val="004C50CA"/>
    <w:rsid w:val="005E7598"/>
    <w:rsid w:val="00602FA0"/>
    <w:rsid w:val="00714D57"/>
    <w:rsid w:val="00820537"/>
    <w:rsid w:val="00854A97"/>
    <w:rsid w:val="008D3EA3"/>
    <w:rsid w:val="0098367E"/>
    <w:rsid w:val="009F7DF0"/>
    <w:rsid w:val="00A4347C"/>
    <w:rsid w:val="00A901F2"/>
    <w:rsid w:val="00B82673"/>
    <w:rsid w:val="00BF239A"/>
    <w:rsid w:val="00C31260"/>
    <w:rsid w:val="00C95AFA"/>
    <w:rsid w:val="00D151CC"/>
    <w:rsid w:val="00E705CF"/>
    <w:rsid w:val="00F8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80681"/>
  <w15:docId w15:val="{21BB8DAC-9E1E-4EB0-9B0F-B983536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3EA3"/>
    <w:pPr>
      <w:tabs>
        <w:tab w:val="center" w:pos="4680"/>
        <w:tab w:val="right" w:pos="9360"/>
      </w:tabs>
    </w:pPr>
  </w:style>
  <w:style w:type="character" w:customStyle="1" w:styleId="HeaderChar">
    <w:name w:val="Header Char"/>
    <w:basedOn w:val="DefaultParagraphFont"/>
    <w:link w:val="Header"/>
    <w:uiPriority w:val="99"/>
    <w:semiHidden/>
    <w:rsid w:val="008D3E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EA3"/>
    <w:pPr>
      <w:tabs>
        <w:tab w:val="center" w:pos="4680"/>
        <w:tab w:val="right" w:pos="9360"/>
      </w:tabs>
    </w:pPr>
  </w:style>
  <w:style w:type="character" w:customStyle="1" w:styleId="FooterChar">
    <w:name w:val="Footer Char"/>
    <w:basedOn w:val="DefaultParagraphFont"/>
    <w:link w:val="Footer"/>
    <w:uiPriority w:val="99"/>
    <w:rsid w:val="008D3E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3EA3"/>
    <w:rPr>
      <w:rFonts w:ascii="Tahoma" w:hAnsi="Tahoma" w:cs="Tahoma"/>
      <w:sz w:val="16"/>
      <w:szCs w:val="16"/>
    </w:rPr>
  </w:style>
  <w:style w:type="character" w:customStyle="1" w:styleId="BalloonTextChar">
    <w:name w:val="Balloon Text Char"/>
    <w:basedOn w:val="DefaultParagraphFont"/>
    <w:link w:val="BalloonText"/>
    <w:uiPriority w:val="99"/>
    <w:semiHidden/>
    <w:rsid w:val="008D3EA3"/>
    <w:rPr>
      <w:rFonts w:ascii="Tahoma" w:eastAsia="Times New Roman" w:hAnsi="Tahoma" w:cs="Tahoma"/>
      <w:sz w:val="16"/>
      <w:szCs w:val="16"/>
    </w:rPr>
  </w:style>
  <w:style w:type="paragraph" w:styleId="ListParagraph">
    <w:name w:val="List Paragraph"/>
    <w:basedOn w:val="Normal"/>
    <w:uiPriority w:val="34"/>
    <w:qFormat/>
    <w:rsid w:val="008D3EA3"/>
    <w:pPr>
      <w:ind w:left="720"/>
      <w:contextualSpacing/>
    </w:pPr>
  </w:style>
  <w:style w:type="character" w:styleId="Hyperlink">
    <w:name w:val="Hyperlink"/>
    <w:basedOn w:val="DefaultParagraphFont"/>
    <w:uiPriority w:val="99"/>
    <w:unhideWhenUsed/>
    <w:rsid w:val="00854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rontdesk@inviafertil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Shure</dc:creator>
  <cp:keywords/>
  <dc:description/>
  <cp:lastModifiedBy>Wendy Shure</cp:lastModifiedBy>
  <cp:revision>2</cp:revision>
  <cp:lastPrinted>2011-04-07T14:41:00Z</cp:lastPrinted>
  <dcterms:created xsi:type="dcterms:W3CDTF">2023-05-01T15:11:00Z</dcterms:created>
  <dcterms:modified xsi:type="dcterms:W3CDTF">2023-05-01T15:11:00Z</dcterms:modified>
</cp:coreProperties>
</file>